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58" w:rsidRPr="0067716E" w:rsidRDefault="005F0058">
      <w:pPr>
        <w:pStyle w:val="ConsPlusTitle"/>
        <w:jc w:val="center"/>
        <w:outlineLvl w:val="0"/>
      </w:pPr>
      <w:r w:rsidRPr="0067716E">
        <w:t>ПРАВИТЕЛЬСТВО ПЕРМСКОГО КРАЯ</w:t>
      </w:r>
    </w:p>
    <w:p w:rsidR="005F0058" w:rsidRPr="0067716E" w:rsidRDefault="005F0058">
      <w:pPr>
        <w:pStyle w:val="ConsPlusTitle"/>
        <w:jc w:val="center"/>
      </w:pPr>
    </w:p>
    <w:p w:rsidR="005F0058" w:rsidRPr="0067716E" w:rsidRDefault="005F0058">
      <w:pPr>
        <w:pStyle w:val="ConsPlusTitle"/>
        <w:jc w:val="center"/>
      </w:pPr>
      <w:r w:rsidRPr="0067716E">
        <w:t>ПОСТАНОВЛЕНИЕ</w:t>
      </w:r>
    </w:p>
    <w:p w:rsidR="005F0058" w:rsidRPr="0067716E" w:rsidRDefault="005F0058">
      <w:pPr>
        <w:pStyle w:val="ConsPlusTitle"/>
        <w:jc w:val="center"/>
      </w:pPr>
      <w:r w:rsidRPr="0067716E">
        <w:t>от 22 апреля 2020 г. N 236-п</w:t>
      </w:r>
    </w:p>
    <w:p w:rsidR="005F0058" w:rsidRPr="0067716E" w:rsidRDefault="005F0058">
      <w:pPr>
        <w:pStyle w:val="ConsPlusTitle"/>
        <w:jc w:val="center"/>
      </w:pPr>
    </w:p>
    <w:p w:rsidR="005F0058" w:rsidRPr="0067716E" w:rsidRDefault="005F0058">
      <w:pPr>
        <w:pStyle w:val="ConsPlusTitle"/>
        <w:jc w:val="center"/>
      </w:pPr>
      <w:r w:rsidRPr="0067716E">
        <w:t xml:space="preserve">ОБ УТВЕРЖДЕНИИ ПЕРЕЧНЯ </w:t>
      </w:r>
      <w:proofErr w:type="gramStart"/>
      <w:r w:rsidRPr="0067716E">
        <w:t>ОСУЩЕСТВЛЯЕМЫХ</w:t>
      </w:r>
      <w:proofErr w:type="gramEnd"/>
      <w:r w:rsidRPr="0067716E">
        <w:t xml:space="preserve"> НАЛОГОПЛАТЕЛЬЩИКАМИ</w:t>
      </w:r>
    </w:p>
    <w:p w:rsidR="005F0058" w:rsidRPr="0067716E" w:rsidRDefault="005F0058">
      <w:pPr>
        <w:pStyle w:val="ConsPlusTitle"/>
        <w:jc w:val="center"/>
      </w:pPr>
      <w:r w:rsidRPr="0067716E">
        <w:t>ПО СОСТОЯНИЮ НА 1 МАРТА 2020 ГОДА ВИДОВ ДЕЯТЕЛЬНОСТИ,</w:t>
      </w:r>
    </w:p>
    <w:p w:rsidR="005F0058" w:rsidRPr="0067716E" w:rsidRDefault="005F0058">
      <w:pPr>
        <w:pStyle w:val="ConsPlusTitle"/>
        <w:jc w:val="center"/>
      </w:pPr>
      <w:r w:rsidRPr="0067716E">
        <w:t>В НАИБОЛЬШЕЙ СТЕПЕНИ ПОСТРАДАВШИХ ОТ РАСПРОСТРАНЕНИЯ</w:t>
      </w:r>
    </w:p>
    <w:p w:rsidR="005F0058" w:rsidRPr="0067716E" w:rsidRDefault="005F0058">
      <w:pPr>
        <w:pStyle w:val="ConsPlusTitle"/>
        <w:jc w:val="center"/>
      </w:pPr>
      <w:r w:rsidRPr="0067716E">
        <w:t>КОРОНАВИРУСНОЙ ИНФЕКЦИИ, В ЦЕЛЯХ ПРОДЛЕНИЯ СРОКОВ УПЛАТЫ</w:t>
      </w:r>
    </w:p>
    <w:p w:rsidR="005F0058" w:rsidRPr="0067716E" w:rsidRDefault="005F0058">
      <w:pPr>
        <w:pStyle w:val="ConsPlusTitle"/>
        <w:jc w:val="center"/>
      </w:pPr>
      <w:r w:rsidRPr="0067716E">
        <w:t>АВАНСОВЫХ ПЛАТЕЖЕЙ ПО ОТДЕЛЬНЫМ ВИДАМ НАЛОГОВ</w:t>
      </w:r>
    </w:p>
    <w:p w:rsidR="005F0058" w:rsidRPr="0067716E" w:rsidRDefault="005F005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716E" w:rsidRPr="006771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Список изменяющих документов</w:t>
            </w:r>
          </w:p>
          <w:p w:rsidR="005F0058" w:rsidRPr="0067716E" w:rsidRDefault="005F0058">
            <w:pPr>
              <w:pStyle w:val="ConsPlusNormal"/>
              <w:jc w:val="center"/>
            </w:pPr>
            <w:proofErr w:type="gramStart"/>
            <w:r w:rsidRPr="0067716E">
              <w:t>(в ред. Постановлений Правительства Пермского края от 03.06.2020 N 387-п,</w:t>
            </w:r>
            <w:proofErr w:type="gramEnd"/>
          </w:p>
          <w:p w:rsidR="005F0058" w:rsidRPr="0067716E" w:rsidRDefault="005F0058">
            <w:pPr>
              <w:pStyle w:val="ConsPlusNormal"/>
              <w:jc w:val="center"/>
            </w:pPr>
            <w:r w:rsidRPr="0067716E">
              <w:t>от 10.06.2020 N 414-п)</w:t>
            </w:r>
          </w:p>
        </w:tc>
      </w:tr>
    </w:tbl>
    <w:p w:rsidR="005F0058" w:rsidRPr="0067716E" w:rsidRDefault="005F0058">
      <w:pPr>
        <w:pStyle w:val="ConsPlusNormal"/>
        <w:jc w:val="both"/>
      </w:pPr>
    </w:p>
    <w:p w:rsidR="005F0058" w:rsidRPr="0067716E" w:rsidRDefault="005F0058">
      <w:pPr>
        <w:pStyle w:val="ConsPlusNormal"/>
        <w:ind w:firstLine="540"/>
        <w:jc w:val="both"/>
      </w:pPr>
      <w:proofErr w:type="gramStart"/>
      <w:r w:rsidRPr="0067716E">
        <w:t xml:space="preserve">В соответствии с пунктом 4 статьи 4 Налогового кодекса Российской Федерации, статьей 10 Федерального закона от 24 июля 2007 г. N 209-ФЗ "О развитии малого и среднего предпринимательства в Российской Федерации", статьей </w:t>
      </w:r>
      <w:bookmarkStart w:id="0" w:name="_GoBack"/>
      <w:bookmarkEnd w:id="0"/>
      <w:r w:rsidRPr="0067716E">
        <w:t>6 Закона Пермского края от 13 ноября 2017 г. N 141-ПК "О налоге на имущество организаций на территории Пермского края и о внесении изменений в Закон Пермской области</w:t>
      </w:r>
      <w:proofErr w:type="gramEnd"/>
      <w:r w:rsidRPr="0067716E">
        <w:t xml:space="preserve"> "О налогообложении в Пермском крае", статьей 4 Закона Пермского края от 25 декабря 2015 г. N 589-ПК "О транспортном налоге на территории Пермского края и о внесении изменения в Закон Пермской области "О налогообложении в Пермском крае" Правительство Пермского края постановляет:</w:t>
      </w:r>
    </w:p>
    <w:p w:rsidR="005F0058" w:rsidRPr="0067716E" w:rsidRDefault="005F0058">
      <w:pPr>
        <w:pStyle w:val="ConsPlusNormal"/>
        <w:jc w:val="both"/>
      </w:pPr>
    </w:p>
    <w:p w:rsidR="005F0058" w:rsidRPr="0067716E" w:rsidRDefault="005F0058">
      <w:pPr>
        <w:pStyle w:val="ConsPlusNormal"/>
        <w:ind w:firstLine="540"/>
        <w:jc w:val="both"/>
      </w:pPr>
      <w:r w:rsidRPr="0067716E">
        <w:t xml:space="preserve">1. Утвердить прилагаемый перечень осуществляемых налогоплательщиками по состоянию на 1 марта 2020 года видов деятельности, в наибольшей степени пострадавших от распространения </w:t>
      </w:r>
      <w:proofErr w:type="spellStart"/>
      <w:r w:rsidRPr="0067716E">
        <w:t>коронавирусной</w:t>
      </w:r>
      <w:proofErr w:type="spellEnd"/>
      <w:r w:rsidRPr="0067716E">
        <w:t xml:space="preserve"> инфекции, в целях продления сроков уплаты авансовых платежей по отдельным видам налогов (далее - Перечень).</w:t>
      </w:r>
    </w:p>
    <w:p w:rsidR="005F0058" w:rsidRPr="0067716E" w:rsidRDefault="005F0058">
      <w:pPr>
        <w:pStyle w:val="ConsPlusNormal"/>
        <w:spacing w:before="220"/>
        <w:ind w:firstLine="540"/>
        <w:jc w:val="both"/>
      </w:pPr>
      <w:r w:rsidRPr="0067716E">
        <w:t xml:space="preserve">2. </w:t>
      </w:r>
      <w:proofErr w:type="gramStart"/>
      <w:r w:rsidRPr="0067716E">
        <w:t>Установить для налогоплательщиков - организаций и индивидуальных предпринимателей, применяющих упрощенную систему налогообложения, в случае, если основным видом деятельности налогоплательщика 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1 марта 2020 года, является один из видов деятельности в соответствии с Общероссийским классификатором видов экономической деятельности, указанных в Перечне, следующие сроки уплаты</w:t>
      </w:r>
      <w:proofErr w:type="gramEnd"/>
      <w:r w:rsidRPr="0067716E">
        <w:t xml:space="preserve"> авансовых платежей по налогу, уплачиваемому в связи с применением упрощенной системы налогообложения:</w:t>
      </w:r>
    </w:p>
    <w:p w:rsidR="005F0058" w:rsidRPr="0067716E" w:rsidRDefault="005F0058">
      <w:pPr>
        <w:pStyle w:val="ConsPlusNormal"/>
        <w:jc w:val="both"/>
      </w:pPr>
      <w:r w:rsidRPr="0067716E">
        <w:t>(в ред. Постановления Правительства Пермского края от 03.06.2020 N 387-п)</w:t>
      </w:r>
    </w:p>
    <w:p w:rsidR="005F0058" w:rsidRPr="0067716E" w:rsidRDefault="005F0058">
      <w:pPr>
        <w:pStyle w:val="ConsPlusNormal"/>
        <w:spacing w:before="220"/>
        <w:ind w:firstLine="540"/>
        <w:jc w:val="both"/>
      </w:pPr>
      <w:r w:rsidRPr="0067716E">
        <w:t>авансовые платежи за I квартал 2020 года уплачиваются не позднее 1 ноября 2020 года;</w:t>
      </w:r>
    </w:p>
    <w:p w:rsidR="005F0058" w:rsidRPr="0067716E" w:rsidRDefault="005F0058">
      <w:pPr>
        <w:pStyle w:val="ConsPlusNormal"/>
        <w:spacing w:before="220"/>
        <w:ind w:firstLine="540"/>
        <w:jc w:val="both"/>
      </w:pPr>
      <w:r w:rsidRPr="0067716E">
        <w:t>авансовые платежи за II квартал 2020 года уплачиваются не позднее 30 декабря 2020 года.</w:t>
      </w:r>
    </w:p>
    <w:p w:rsidR="005F0058" w:rsidRPr="0067716E" w:rsidRDefault="005F0058">
      <w:pPr>
        <w:pStyle w:val="ConsPlusNormal"/>
        <w:spacing w:before="220"/>
        <w:ind w:firstLine="540"/>
        <w:jc w:val="both"/>
      </w:pPr>
      <w:r w:rsidRPr="0067716E">
        <w:t xml:space="preserve">2(1). </w:t>
      </w:r>
      <w:proofErr w:type="gramStart"/>
      <w:r w:rsidRPr="0067716E">
        <w:t>Установить для налогоплательщиков - организаций, в случае если основным видом деятельности налогоплательщика в соответствии со сведениями, содержащимися в Едином государственном реестре юридических лиц по состоянию на 1 марта 2020 года, является один из видов деятельности в соответствии с Общероссийским классификатором видов экономической деятельности, указанных в Перечне, и налогоплательщик по состоянию на 1 марта 2020 года включен в соответствии с Федеральным законом</w:t>
      </w:r>
      <w:proofErr w:type="gramEnd"/>
      <w:r w:rsidRPr="0067716E">
        <w:t xml:space="preserve"> от 24 июля 2007 г. N 209-ФЗ "О развитии малого и среднего предпринимательства в Российской Федерации" в единый реестр субъектов малого и среднего предпринимательства, следующие сроки уплаты авансовых платежей по земельному налогу за 2020 год:</w:t>
      </w:r>
    </w:p>
    <w:p w:rsidR="005F0058" w:rsidRPr="0067716E" w:rsidRDefault="005F0058">
      <w:pPr>
        <w:pStyle w:val="ConsPlusNormal"/>
        <w:spacing w:before="220"/>
        <w:ind w:firstLine="540"/>
        <w:jc w:val="both"/>
      </w:pPr>
      <w:r w:rsidRPr="0067716E">
        <w:t>авансовые платежи за I квартал 2020 года уплачиваются не позднее 1 ноября 2020 года;</w:t>
      </w:r>
    </w:p>
    <w:p w:rsidR="005F0058" w:rsidRPr="0067716E" w:rsidRDefault="005F0058">
      <w:pPr>
        <w:pStyle w:val="ConsPlusNormal"/>
        <w:spacing w:before="220"/>
        <w:ind w:firstLine="540"/>
        <w:jc w:val="both"/>
      </w:pPr>
      <w:r w:rsidRPr="0067716E">
        <w:lastRenderedPageBreak/>
        <w:t>авансовые платежи за II квартал 2020 года уплачиваются не позднее 30 декабря 2020 года.</w:t>
      </w:r>
    </w:p>
    <w:p w:rsidR="005F0058" w:rsidRPr="0067716E" w:rsidRDefault="005F0058">
      <w:pPr>
        <w:pStyle w:val="ConsPlusNormal"/>
        <w:jc w:val="both"/>
      </w:pPr>
      <w:r w:rsidRPr="0067716E">
        <w:t xml:space="preserve">(п. 2(1) </w:t>
      </w:r>
      <w:proofErr w:type="gramStart"/>
      <w:r w:rsidRPr="0067716E">
        <w:t>введен</w:t>
      </w:r>
      <w:proofErr w:type="gramEnd"/>
      <w:r w:rsidRPr="0067716E">
        <w:t xml:space="preserve"> Постановлением Правительства Пермского края от 03.06.2020 N 387-п)</w:t>
      </w:r>
    </w:p>
    <w:p w:rsidR="005F0058" w:rsidRPr="0067716E" w:rsidRDefault="005F0058">
      <w:pPr>
        <w:pStyle w:val="ConsPlusNormal"/>
        <w:spacing w:before="220"/>
        <w:ind w:firstLine="540"/>
        <w:jc w:val="both"/>
      </w:pPr>
      <w:r w:rsidRPr="0067716E">
        <w:t xml:space="preserve">3. </w:t>
      </w:r>
      <w:proofErr w:type="gramStart"/>
      <w:r w:rsidRPr="0067716E">
        <w:t>Контроль за</w:t>
      </w:r>
      <w:proofErr w:type="gramEnd"/>
      <w:r w:rsidRPr="0067716E">
        <w:t xml:space="preserve"> исполнением постановления возложить на заместителя председателя Правительства - министра промышленности, предпринимательства и торговли Пермского края.</w:t>
      </w:r>
    </w:p>
    <w:p w:rsidR="005F0058" w:rsidRPr="0067716E" w:rsidRDefault="005F0058">
      <w:pPr>
        <w:pStyle w:val="ConsPlusNormal"/>
        <w:jc w:val="both"/>
      </w:pPr>
    </w:p>
    <w:p w:rsidR="005F0058" w:rsidRPr="0067716E" w:rsidRDefault="005F0058">
      <w:pPr>
        <w:pStyle w:val="ConsPlusNormal"/>
        <w:jc w:val="right"/>
      </w:pPr>
      <w:r w:rsidRPr="0067716E">
        <w:t xml:space="preserve">Временно </w:t>
      </w:r>
      <w:proofErr w:type="gramStart"/>
      <w:r w:rsidRPr="0067716E">
        <w:t>исполняющий</w:t>
      </w:r>
      <w:proofErr w:type="gramEnd"/>
      <w:r w:rsidRPr="0067716E">
        <w:t xml:space="preserve"> обязанности</w:t>
      </w:r>
    </w:p>
    <w:p w:rsidR="005F0058" w:rsidRPr="0067716E" w:rsidRDefault="005F0058">
      <w:pPr>
        <w:pStyle w:val="ConsPlusNormal"/>
        <w:jc w:val="right"/>
      </w:pPr>
      <w:r w:rsidRPr="0067716E">
        <w:t>губернатора Пермского края</w:t>
      </w:r>
    </w:p>
    <w:p w:rsidR="005F0058" w:rsidRPr="0067716E" w:rsidRDefault="005F0058">
      <w:pPr>
        <w:pStyle w:val="ConsPlusNormal"/>
        <w:jc w:val="right"/>
      </w:pPr>
      <w:r w:rsidRPr="0067716E">
        <w:t>Д.Н.МАХОНИН</w:t>
      </w:r>
    </w:p>
    <w:p w:rsidR="005F0058" w:rsidRPr="0067716E" w:rsidRDefault="005F0058">
      <w:pPr>
        <w:pStyle w:val="ConsPlusNormal"/>
        <w:jc w:val="both"/>
      </w:pPr>
    </w:p>
    <w:p w:rsidR="005F0058" w:rsidRPr="0067716E" w:rsidRDefault="005F0058">
      <w:pPr>
        <w:pStyle w:val="ConsPlusNormal"/>
        <w:jc w:val="both"/>
      </w:pPr>
    </w:p>
    <w:p w:rsidR="005F0058" w:rsidRPr="0067716E" w:rsidRDefault="005F0058">
      <w:pPr>
        <w:pStyle w:val="ConsPlusNormal"/>
        <w:jc w:val="both"/>
      </w:pPr>
    </w:p>
    <w:p w:rsidR="005F0058" w:rsidRPr="0067716E" w:rsidRDefault="005F0058">
      <w:pPr>
        <w:pStyle w:val="ConsPlusNormal"/>
        <w:jc w:val="both"/>
      </w:pPr>
    </w:p>
    <w:p w:rsidR="005F0058" w:rsidRPr="0067716E" w:rsidRDefault="005F0058">
      <w:pPr>
        <w:pStyle w:val="ConsPlusNormal"/>
        <w:jc w:val="both"/>
      </w:pPr>
    </w:p>
    <w:p w:rsidR="005F0058" w:rsidRPr="0067716E" w:rsidRDefault="005F0058">
      <w:pPr>
        <w:pStyle w:val="ConsPlusNormal"/>
        <w:jc w:val="right"/>
        <w:outlineLvl w:val="0"/>
      </w:pPr>
      <w:r w:rsidRPr="0067716E">
        <w:t>УТВЕРЖДЕН</w:t>
      </w:r>
    </w:p>
    <w:p w:rsidR="005F0058" w:rsidRPr="0067716E" w:rsidRDefault="005F0058">
      <w:pPr>
        <w:pStyle w:val="ConsPlusNormal"/>
        <w:jc w:val="right"/>
      </w:pPr>
      <w:r w:rsidRPr="0067716E">
        <w:t>Постановлением</w:t>
      </w:r>
    </w:p>
    <w:p w:rsidR="005F0058" w:rsidRPr="0067716E" w:rsidRDefault="005F0058">
      <w:pPr>
        <w:pStyle w:val="ConsPlusNormal"/>
        <w:jc w:val="right"/>
      </w:pPr>
      <w:r w:rsidRPr="0067716E">
        <w:t>Правительства</w:t>
      </w:r>
    </w:p>
    <w:p w:rsidR="005F0058" w:rsidRPr="0067716E" w:rsidRDefault="005F0058">
      <w:pPr>
        <w:pStyle w:val="ConsPlusNormal"/>
        <w:jc w:val="right"/>
      </w:pPr>
      <w:r w:rsidRPr="0067716E">
        <w:t>Пермского края</w:t>
      </w:r>
    </w:p>
    <w:p w:rsidR="005F0058" w:rsidRPr="0067716E" w:rsidRDefault="005F0058">
      <w:pPr>
        <w:pStyle w:val="ConsPlusNormal"/>
        <w:jc w:val="right"/>
      </w:pPr>
      <w:r w:rsidRPr="0067716E">
        <w:t>от 22.04.2020 N 236-п</w:t>
      </w:r>
    </w:p>
    <w:p w:rsidR="005F0058" w:rsidRPr="0067716E" w:rsidRDefault="005F0058">
      <w:pPr>
        <w:pStyle w:val="ConsPlusNormal"/>
        <w:jc w:val="both"/>
      </w:pPr>
    </w:p>
    <w:p w:rsidR="005F0058" w:rsidRPr="0067716E" w:rsidRDefault="005F0058">
      <w:pPr>
        <w:pStyle w:val="ConsPlusTitle"/>
        <w:jc w:val="center"/>
      </w:pPr>
      <w:bookmarkStart w:id="1" w:name="P42"/>
      <w:bookmarkEnd w:id="1"/>
      <w:r w:rsidRPr="0067716E">
        <w:t>ПЕРЕЧЕНЬ</w:t>
      </w:r>
    </w:p>
    <w:p w:rsidR="005F0058" w:rsidRPr="0067716E" w:rsidRDefault="005F0058">
      <w:pPr>
        <w:pStyle w:val="ConsPlusTitle"/>
        <w:jc w:val="center"/>
      </w:pPr>
      <w:proofErr w:type="gramStart"/>
      <w:r w:rsidRPr="0067716E">
        <w:t>ОСУЩЕСТВЛЯЕМЫХ</w:t>
      </w:r>
      <w:proofErr w:type="gramEnd"/>
      <w:r w:rsidRPr="0067716E">
        <w:t xml:space="preserve"> НАЛОГОПЛАТЕЛЬЩИКАМИ ПО СОСТОЯНИЮ НА 1 МАРТА</w:t>
      </w:r>
    </w:p>
    <w:p w:rsidR="005F0058" w:rsidRPr="0067716E" w:rsidRDefault="005F0058">
      <w:pPr>
        <w:pStyle w:val="ConsPlusTitle"/>
        <w:jc w:val="center"/>
      </w:pPr>
      <w:r w:rsidRPr="0067716E">
        <w:t>2020 ГОДА ВИДОВ ДЕЯТЕЛЬНОСТИ, В НАИБОЛЬШЕЙ СТЕПЕНИ</w:t>
      </w:r>
    </w:p>
    <w:p w:rsidR="005F0058" w:rsidRPr="0067716E" w:rsidRDefault="005F0058">
      <w:pPr>
        <w:pStyle w:val="ConsPlusTitle"/>
        <w:jc w:val="center"/>
      </w:pPr>
      <w:r w:rsidRPr="0067716E">
        <w:t>ПОСТРАДАВШИХ ОТ РАСПРОСТРАНЕНИЯ КОРОНАВИРУСНОЙ ИНФЕКЦИИ,</w:t>
      </w:r>
    </w:p>
    <w:p w:rsidR="005F0058" w:rsidRPr="0067716E" w:rsidRDefault="005F0058">
      <w:pPr>
        <w:pStyle w:val="ConsPlusTitle"/>
        <w:jc w:val="center"/>
      </w:pPr>
      <w:r w:rsidRPr="0067716E">
        <w:t>В ЦЕЛЯХ ПРОДЛЕНИЯ СРОКОВ УПЛАТЫ АВАНСОВЫХ ПЛАТЕЖЕЙ</w:t>
      </w:r>
    </w:p>
    <w:p w:rsidR="005F0058" w:rsidRPr="0067716E" w:rsidRDefault="005F0058">
      <w:pPr>
        <w:pStyle w:val="ConsPlusTitle"/>
        <w:jc w:val="center"/>
      </w:pPr>
      <w:r w:rsidRPr="0067716E">
        <w:t>ПО ОТДЕЛЬНЫМ ВИДАМ НАЛОГОВ</w:t>
      </w:r>
    </w:p>
    <w:p w:rsidR="005F0058" w:rsidRPr="0067716E" w:rsidRDefault="005F005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716E" w:rsidRPr="006771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Список изменяющих документов</w:t>
            </w:r>
          </w:p>
          <w:p w:rsidR="005F0058" w:rsidRPr="0067716E" w:rsidRDefault="005F0058">
            <w:pPr>
              <w:pStyle w:val="ConsPlusNormal"/>
              <w:jc w:val="center"/>
            </w:pPr>
            <w:r w:rsidRPr="0067716E">
              <w:t>(в ред. Постановления Правительства Пермского края от 10.06.2020 N 414-п)</w:t>
            </w:r>
          </w:p>
        </w:tc>
      </w:tr>
    </w:tbl>
    <w:p w:rsidR="005F0058" w:rsidRPr="0067716E" w:rsidRDefault="005F00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8334"/>
      </w:tblGrid>
      <w:tr w:rsidR="0067716E" w:rsidRPr="0067716E">
        <w:tc>
          <w:tcPr>
            <w:tcW w:w="617" w:type="dxa"/>
            <w:vAlign w:val="bottom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 xml:space="preserve">N </w:t>
            </w:r>
            <w:proofErr w:type="gramStart"/>
            <w:r w:rsidRPr="0067716E">
              <w:t>п</w:t>
            </w:r>
            <w:proofErr w:type="gramEnd"/>
            <w:r w:rsidRPr="0067716E">
              <w:t>/п</w:t>
            </w:r>
          </w:p>
        </w:tc>
        <w:tc>
          <w:tcPr>
            <w:tcW w:w="8334" w:type="dxa"/>
            <w:vAlign w:val="center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Вид деятельности</w:t>
            </w:r>
          </w:p>
        </w:tc>
      </w:tr>
      <w:tr w:rsidR="0067716E" w:rsidRPr="0067716E">
        <w:tc>
          <w:tcPr>
            <w:tcW w:w="617" w:type="dxa"/>
            <w:vAlign w:val="center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1</w:t>
            </w:r>
          </w:p>
        </w:tc>
        <w:tc>
          <w:tcPr>
            <w:tcW w:w="8334" w:type="dxa"/>
            <w:vAlign w:val="center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2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1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Раздел C "Обрабатывающие производства"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2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Класс 45 "Торговля оптовая и розничная автотранспортными средствами и мотоциклами и их ремонт" раздела G "Торговля оптовая и розничная; ремонт автотранспортных средств и мотоциклов"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3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Вид 46.49.32 "Торговля оптовая газетами и журналами" группы 46.49 "Торговля оптовая прочими бытовыми товарами" класса 46 "Торговля оптовая, кроме оптовой торговли автотранспортными средствами и мотоциклами" раздела G "Торговля оптовая и розничная; ремонт автотранспортных средств и мотоциклов"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4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Подкласс 47.4 "Торговля розничная информационным и коммуникационным оборудованием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5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 xml:space="preserve">Подкласс 47.5 "Торговля розничная прочими бытовыми изделиями в специализированных магазинах" класса 47 "Торговля розничная, кроме торговли </w:t>
            </w:r>
            <w:r w:rsidRPr="0067716E">
              <w:lastRenderedPageBreak/>
              <w:t>автотранспортными средствами и мотоциклами" раздела G "Торговля оптовая и розничная; ремонт автотранспортных средств и мотоциклов"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lastRenderedPageBreak/>
              <w:t>6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Подкласс 47.6 "Торговля розничная товарами культурно-развлекательного назначения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7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Подкласс 47.7 "Торговля розничная прочими товарами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мотоциклов", за исключением группы 47.73 "Торговля розничная лекарственными средствами в специализированных магазинах (аптеках)"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8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proofErr w:type="gramStart"/>
            <w:r w:rsidRPr="0067716E">
              <w:t>Подкласс 47.8 "Торговля розничная в нестационарных торговых объектах и на рынках"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мотоциклов", за исключением группы 47.81 "Торговля розничная в нестационарных торговых объектах и на рынках пищевыми продуктами, напитками и табачной продукцией"</w:t>
            </w:r>
            <w:proofErr w:type="gramEnd"/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9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Подкласс 49.3 "Деятельность прочего сухопутного пассажирского транспорта" класса 49 "Деятельность сухопутного и трубопроводного транспорта" раздела H "Транспортировка и хранение"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10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Класс 55 "Деятельность по предоставлению мест для временного проживания" раздела I "Деятельность гостиниц и предприятий общественного питания"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11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Класс 56 "Деятельность по предоставлению продуктов питания и напитков" раздела I "Деятельность гостиниц и предприятий общественного питания"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12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Класс 58 "Деятельность издательская" раздела J "Деятельность в области информации и связи"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13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Группа 59.11 "Производство кинофильмов, видеофильмов и телевизионных программ"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14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Группа 59.12 "Деятельность монтажно-компоновочная в области производства кинофильмов, видеофильмов и телевизионных программ"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15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Группа 59.14 "Деятельность в области демонстрации кинофильмов"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16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Класс 60 "Деятельность в области телевизионного и радиовещания" раздела J "Деятельность в области информации и связи"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17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 xml:space="preserve">Группа 63.12 "Деятельность </w:t>
            </w:r>
            <w:proofErr w:type="spellStart"/>
            <w:r w:rsidRPr="0067716E">
              <w:t>web</w:t>
            </w:r>
            <w:proofErr w:type="spellEnd"/>
            <w:r w:rsidRPr="0067716E">
              <w:t>-порталов" класса 63 "Деятельность в области информационных технологий" раздела J "Деятельность в области информации и связи"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18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 xml:space="preserve">Группа 63.91 "Деятельность информационных агентств" класса 63 "Деятельность в </w:t>
            </w:r>
            <w:r w:rsidRPr="0067716E">
              <w:lastRenderedPageBreak/>
              <w:t>области информационных технологий" раздела J "Деятельность в области информации и связи"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lastRenderedPageBreak/>
              <w:t>19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Группа 70.21 "Деятельность в сфере связей с общественностью" класса 70 "Деятельность головных офисов; консультирование по вопросам управления" раздела M "Деятельность профессиональная, научная и техническая"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20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Подкласс 73.1 "Деятельность рекламная" класса 73 "Деятельность рекламная и исследование конъюнктуры рынка" раздела M "Деятельность профессиональная, научная и техническая"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21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Группа 74.20 "Деятельность в области фотографии" класса 74 "Деятельность профессиональная научная и техническая прочая" раздела M "Деятельность профессиональная, научная и техническая"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22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Группа 77.39 "Аренда и лизинг прочих видов транспорта, оборудования и материальных средств, не включенных в другие группировки" класса 77 "Аренда и лизинг" раздела N "Деятельность административная и сопутствующие дополнительные услуги"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23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Класс 79 "Деятельность туристических агентств и прочих организаций, предоставляющих услуги в сфере туризма" раздела N "Деятельность административная и сопутствующие дополнительные услуги"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24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Группа 82.30 "Деятельность по организации конференций и выставок" класса 82 "Деятельность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бизнеса" раздела N "Деятельность административная и сопутствующие дополнительные услуги"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25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Группа 85.11 "Образование дошкольное" класса 85 "Образование" раздела P "Образование"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26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 xml:space="preserve">Подкласс 85.4 "Образование дополнительное" класса 85 "Образование" раздела </w:t>
            </w:r>
            <w:proofErr w:type="gramStart"/>
            <w:r w:rsidRPr="0067716E">
              <w:t>Р</w:t>
            </w:r>
            <w:proofErr w:type="gramEnd"/>
            <w:r w:rsidRPr="0067716E">
              <w:t xml:space="preserve"> "Образование"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27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Класс 86 "Деятельность в области здравоохранения" раздела Q "Деятельность в области здравоохранения и социальных услуг"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28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Группа 88.91 "Предоставление услуг по дневному уходу за детьми" класса 88 "Предоставление социальных услуг без обеспечения проживания" раздела Q "Деятельность в области здравоохранения и социальных услуг"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29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Раздел R "Деятельность в области культуры, спорта, организации досуга и развлечений", за исключением класса 92 "Деятельность по организации и проведению азартных игр и заключению пари, по организации и проведению лотерей"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30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Класс 95 "Ремонт компьютеров, предметов личного потребления и хозяйственно-бытового назначения" раздела S "Предоставление прочих видов услуг"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31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Группа 96.01 "Стирка и химическая чистка текстильных и меховых изделий" класса 96 "Деятельность по предоставлению прочих персональных услуг" раздела S "Предоставление прочих видов услуг"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32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 xml:space="preserve">Группа 96.02 "Предоставление услуг парикмахерскими и салонами красоты" класса 96 </w:t>
            </w:r>
            <w:r w:rsidRPr="0067716E">
              <w:lastRenderedPageBreak/>
              <w:t>"Деятельность по предоставлению прочих персональных услуг" раздела S "Предоставление прочих видов услуг"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lastRenderedPageBreak/>
              <w:t>33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Группа 96.04 "Деятельность физкультурно-оздоровительная" класса 96 "Деятельность по предоставлению прочих персональных услуг" раздела S "Предоставление прочих видов услуг"</w:t>
            </w:r>
          </w:p>
        </w:tc>
      </w:tr>
      <w:tr w:rsidR="0067716E" w:rsidRPr="0067716E">
        <w:tc>
          <w:tcPr>
            <w:tcW w:w="617" w:type="dxa"/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34</w:t>
            </w:r>
          </w:p>
        </w:tc>
        <w:tc>
          <w:tcPr>
            <w:tcW w:w="8334" w:type="dxa"/>
          </w:tcPr>
          <w:p w:rsidR="005F0058" w:rsidRPr="0067716E" w:rsidRDefault="005F0058">
            <w:pPr>
              <w:pStyle w:val="ConsPlusNormal"/>
            </w:pPr>
            <w:r w:rsidRPr="0067716E">
              <w:t>Группа 96.09 "Предоставление прочих персональных услуг, не включенных в другие группировки" класса 96 "Деятельность по предоставлению прочих персональных услуг" раздела S "Предоставление прочих видов услуг"</w:t>
            </w:r>
          </w:p>
        </w:tc>
      </w:tr>
      <w:tr w:rsidR="0067716E" w:rsidRPr="0067716E"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35</w:t>
            </w:r>
          </w:p>
        </w:tc>
        <w:tc>
          <w:tcPr>
            <w:tcW w:w="8334" w:type="dxa"/>
            <w:tcBorders>
              <w:bottom w:val="nil"/>
            </w:tcBorders>
          </w:tcPr>
          <w:p w:rsidR="005F0058" w:rsidRPr="0067716E" w:rsidRDefault="005F0058">
            <w:pPr>
              <w:pStyle w:val="ConsPlusNormal"/>
            </w:pPr>
            <w:r w:rsidRPr="0067716E">
              <w:t>Подкласс 35.1 "Производство, передача и распределение электроэнергии" класса 35 "Обеспечение электрической энергией, газом и паром; кондиционирование воздуха" раздела D "Обеспечение электрической энергией, газом и паром; кондиционирование воздуха"</w:t>
            </w:r>
          </w:p>
        </w:tc>
      </w:tr>
      <w:tr w:rsidR="0067716E" w:rsidRPr="0067716E">
        <w:tblPrEx>
          <w:tblBorders>
            <w:insideH w:val="nil"/>
          </w:tblBorders>
        </w:tblPrEx>
        <w:tc>
          <w:tcPr>
            <w:tcW w:w="8951" w:type="dxa"/>
            <w:gridSpan w:val="2"/>
            <w:tcBorders>
              <w:top w:val="nil"/>
            </w:tcBorders>
          </w:tcPr>
          <w:p w:rsidR="005F0058" w:rsidRPr="0067716E" w:rsidRDefault="005F0058">
            <w:pPr>
              <w:pStyle w:val="ConsPlusNormal"/>
              <w:jc w:val="both"/>
            </w:pPr>
            <w:r w:rsidRPr="0067716E">
              <w:t xml:space="preserve">(п. 35 </w:t>
            </w:r>
            <w:proofErr w:type="gramStart"/>
            <w:r w:rsidRPr="0067716E">
              <w:t>введен</w:t>
            </w:r>
            <w:proofErr w:type="gramEnd"/>
            <w:r w:rsidRPr="0067716E">
              <w:t xml:space="preserve"> Постановлением Правительства Пермского края от 10.06.2020 N 414-п)</w:t>
            </w:r>
          </w:p>
        </w:tc>
      </w:tr>
      <w:tr w:rsidR="0067716E" w:rsidRPr="0067716E"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36</w:t>
            </w:r>
          </w:p>
        </w:tc>
        <w:tc>
          <w:tcPr>
            <w:tcW w:w="8334" w:type="dxa"/>
            <w:tcBorders>
              <w:bottom w:val="nil"/>
            </w:tcBorders>
          </w:tcPr>
          <w:p w:rsidR="005F0058" w:rsidRPr="0067716E" w:rsidRDefault="005F0058">
            <w:pPr>
              <w:pStyle w:val="ConsPlusNormal"/>
            </w:pPr>
            <w:r w:rsidRPr="0067716E">
              <w:t>Подкласс 35.3 "Производство, передача и распределение пара и горячей воды; кондиционирование воздуха" класса 35 "Обеспечение электрической энергией, газом и паром; кондиционирование воздуха" раздела D "Обеспечение электрической энергией, газом и паром; кондиционирование воздуха"</w:t>
            </w:r>
          </w:p>
        </w:tc>
      </w:tr>
      <w:tr w:rsidR="0067716E" w:rsidRPr="0067716E">
        <w:tblPrEx>
          <w:tblBorders>
            <w:insideH w:val="nil"/>
          </w:tblBorders>
        </w:tblPrEx>
        <w:tc>
          <w:tcPr>
            <w:tcW w:w="8951" w:type="dxa"/>
            <w:gridSpan w:val="2"/>
            <w:tcBorders>
              <w:top w:val="nil"/>
            </w:tcBorders>
          </w:tcPr>
          <w:p w:rsidR="005F0058" w:rsidRPr="0067716E" w:rsidRDefault="005F0058">
            <w:pPr>
              <w:pStyle w:val="ConsPlusNormal"/>
              <w:jc w:val="both"/>
            </w:pPr>
            <w:r w:rsidRPr="0067716E">
              <w:t xml:space="preserve">(п. 36 </w:t>
            </w:r>
            <w:proofErr w:type="gramStart"/>
            <w:r w:rsidRPr="0067716E">
              <w:t>введен</w:t>
            </w:r>
            <w:proofErr w:type="gramEnd"/>
            <w:r w:rsidRPr="0067716E">
              <w:t xml:space="preserve"> Постановлением Правительства Пермского края от 10.06.2020 N 414-п)</w:t>
            </w:r>
          </w:p>
        </w:tc>
      </w:tr>
      <w:tr w:rsidR="0067716E" w:rsidRPr="0067716E"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37</w:t>
            </w:r>
          </w:p>
        </w:tc>
        <w:tc>
          <w:tcPr>
            <w:tcW w:w="8334" w:type="dxa"/>
            <w:tcBorders>
              <w:bottom w:val="nil"/>
            </w:tcBorders>
          </w:tcPr>
          <w:p w:rsidR="005F0058" w:rsidRPr="0067716E" w:rsidRDefault="005F0058">
            <w:pPr>
              <w:pStyle w:val="ConsPlusNormal"/>
            </w:pPr>
            <w:r w:rsidRPr="0067716E">
              <w:t>Класс 36 "Забор, очистка и распределение воды" раздела E "Водоснабжение; водоотведение, организация сбора и утилизации отходов, деятельность по ликвидации загрязнений"</w:t>
            </w:r>
          </w:p>
        </w:tc>
      </w:tr>
      <w:tr w:rsidR="0067716E" w:rsidRPr="0067716E">
        <w:tblPrEx>
          <w:tblBorders>
            <w:insideH w:val="nil"/>
          </w:tblBorders>
        </w:tblPrEx>
        <w:tc>
          <w:tcPr>
            <w:tcW w:w="8951" w:type="dxa"/>
            <w:gridSpan w:val="2"/>
            <w:tcBorders>
              <w:top w:val="nil"/>
            </w:tcBorders>
          </w:tcPr>
          <w:p w:rsidR="005F0058" w:rsidRPr="0067716E" w:rsidRDefault="005F0058">
            <w:pPr>
              <w:pStyle w:val="ConsPlusNormal"/>
              <w:jc w:val="both"/>
            </w:pPr>
            <w:r w:rsidRPr="0067716E">
              <w:t xml:space="preserve">(п. 37 </w:t>
            </w:r>
            <w:proofErr w:type="gramStart"/>
            <w:r w:rsidRPr="0067716E">
              <w:t>введен</w:t>
            </w:r>
            <w:proofErr w:type="gramEnd"/>
            <w:r w:rsidRPr="0067716E">
              <w:t xml:space="preserve"> Постановлением Правительства Пермского края от 10.06.2020 N 414-п)</w:t>
            </w:r>
          </w:p>
        </w:tc>
      </w:tr>
      <w:tr w:rsidR="0067716E" w:rsidRPr="0067716E"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38</w:t>
            </w:r>
          </w:p>
        </w:tc>
        <w:tc>
          <w:tcPr>
            <w:tcW w:w="8334" w:type="dxa"/>
            <w:tcBorders>
              <w:bottom w:val="nil"/>
            </w:tcBorders>
          </w:tcPr>
          <w:p w:rsidR="005F0058" w:rsidRPr="0067716E" w:rsidRDefault="005F0058">
            <w:pPr>
              <w:pStyle w:val="ConsPlusNormal"/>
            </w:pPr>
            <w:r w:rsidRPr="0067716E">
              <w:t>Класс 37 "Сбор и обработка сточных вод" раздела E "Водоснабжение; водоотведение, организация сбора и утилизации отходов, деятельность по ликвидации загрязнений"</w:t>
            </w:r>
          </w:p>
        </w:tc>
      </w:tr>
      <w:tr w:rsidR="0067716E" w:rsidRPr="0067716E">
        <w:tblPrEx>
          <w:tblBorders>
            <w:insideH w:val="nil"/>
          </w:tblBorders>
        </w:tblPrEx>
        <w:tc>
          <w:tcPr>
            <w:tcW w:w="8951" w:type="dxa"/>
            <w:gridSpan w:val="2"/>
            <w:tcBorders>
              <w:top w:val="nil"/>
            </w:tcBorders>
          </w:tcPr>
          <w:p w:rsidR="005F0058" w:rsidRPr="0067716E" w:rsidRDefault="005F0058">
            <w:pPr>
              <w:pStyle w:val="ConsPlusNormal"/>
              <w:jc w:val="both"/>
            </w:pPr>
            <w:r w:rsidRPr="0067716E">
              <w:t xml:space="preserve">(п. 38 </w:t>
            </w:r>
            <w:proofErr w:type="gramStart"/>
            <w:r w:rsidRPr="0067716E">
              <w:t>введен</w:t>
            </w:r>
            <w:proofErr w:type="gramEnd"/>
            <w:r w:rsidRPr="0067716E">
              <w:t xml:space="preserve"> Постановлением Правительства Пермского края от 10.06.2020 N 414-п)</w:t>
            </w:r>
          </w:p>
        </w:tc>
      </w:tr>
      <w:tr w:rsidR="0067716E" w:rsidRPr="0067716E"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 w:rsidR="005F0058" w:rsidRPr="0067716E" w:rsidRDefault="005F0058">
            <w:pPr>
              <w:pStyle w:val="ConsPlusNormal"/>
              <w:jc w:val="center"/>
            </w:pPr>
            <w:r w:rsidRPr="0067716E">
              <w:t>39</w:t>
            </w:r>
          </w:p>
        </w:tc>
        <w:tc>
          <w:tcPr>
            <w:tcW w:w="8334" w:type="dxa"/>
            <w:tcBorders>
              <w:bottom w:val="nil"/>
            </w:tcBorders>
          </w:tcPr>
          <w:p w:rsidR="005F0058" w:rsidRPr="0067716E" w:rsidRDefault="005F0058">
            <w:pPr>
              <w:pStyle w:val="ConsPlusNormal"/>
            </w:pPr>
            <w:r w:rsidRPr="0067716E">
              <w:t>Подкласс 38.1 "Сбор отходов" класса 38 "Сбор, обработка и утилизация отходов; обработка вторичного сырья" раздела E "Водоснабжение; водоотведение, организация сбора и утилизации отходов, деятельность по ликвидации загрязнений"</w:t>
            </w:r>
          </w:p>
        </w:tc>
      </w:tr>
      <w:tr w:rsidR="005F0058" w:rsidRPr="0067716E">
        <w:tblPrEx>
          <w:tblBorders>
            <w:insideH w:val="nil"/>
          </w:tblBorders>
        </w:tblPrEx>
        <w:tc>
          <w:tcPr>
            <w:tcW w:w="8951" w:type="dxa"/>
            <w:gridSpan w:val="2"/>
            <w:tcBorders>
              <w:top w:val="nil"/>
            </w:tcBorders>
          </w:tcPr>
          <w:p w:rsidR="005F0058" w:rsidRPr="0067716E" w:rsidRDefault="005F0058">
            <w:pPr>
              <w:pStyle w:val="ConsPlusNormal"/>
              <w:jc w:val="both"/>
            </w:pPr>
            <w:r w:rsidRPr="0067716E">
              <w:t xml:space="preserve">(п. 39 </w:t>
            </w:r>
            <w:proofErr w:type="gramStart"/>
            <w:r w:rsidRPr="0067716E">
              <w:t>введен</w:t>
            </w:r>
            <w:proofErr w:type="gramEnd"/>
            <w:r w:rsidRPr="0067716E">
              <w:t xml:space="preserve"> Постановлением Правительства Пермского края от 10.06.2020 N 414-п)</w:t>
            </w:r>
          </w:p>
        </w:tc>
      </w:tr>
    </w:tbl>
    <w:p w:rsidR="005F0058" w:rsidRPr="0067716E" w:rsidRDefault="005F0058">
      <w:pPr>
        <w:pStyle w:val="ConsPlusNormal"/>
        <w:jc w:val="both"/>
      </w:pPr>
    </w:p>
    <w:p w:rsidR="005F0058" w:rsidRPr="0067716E" w:rsidRDefault="005F0058">
      <w:pPr>
        <w:pStyle w:val="ConsPlusNormal"/>
        <w:jc w:val="both"/>
      </w:pPr>
    </w:p>
    <w:p w:rsidR="005F0058" w:rsidRPr="0067716E" w:rsidRDefault="005F00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6947" w:rsidRPr="0067716E" w:rsidRDefault="00BA6947"/>
    <w:sectPr w:rsidR="00BA6947" w:rsidRPr="0067716E" w:rsidSect="00D7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58"/>
    <w:rsid w:val="005F0058"/>
    <w:rsid w:val="0067716E"/>
    <w:rsid w:val="00B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Екатерина Николаевна</dc:creator>
  <cp:lastModifiedBy>Наталья Анатольевна Суслова</cp:lastModifiedBy>
  <cp:revision>2</cp:revision>
  <dcterms:created xsi:type="dcterms:W3CDTF">2020-06-23T11:36:00Z</dcterms:created>
  <dcterms:modified xsi:type="dcterms:W3CDTF">2020-06-25T11:21:00Z</dcterms:modified>
</cp:coreProperties>
</file>